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D8C" w14:textId="26E0DB9D" w:rsidR="000D4F30" w:rsidRPr="000D4F30" w:rsidRDefault="000D4F30" w:rsidP="00D06179">
      <w:pPr>
        <w:tabs>
          <w:tab w:val="left" w:pos="570"/>
          <w:tab w:val="left" w:pos="3075"/>
          <w:tab w:val="center" w:pos="4277"/>
        </w:tabs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B267C">
        <w:rPr>
          <w:rFonts w:ascii="Arial" w:hAnsi="Arial" w:cs="Arial"/>
          <w:b/>
        </w:rPr>
        <w:tab/>
      </w:r>
      <w:r w:rsidR="00D06179">
        <w:rPr>
          <w:rFonts w:ascii="Arial" w:hAnsi="Arial" w:cs="Arial"/>
          <w:b/>
        </w:rPr>
        <w:tab/>
      </w:r>
    </w:p>
    <w:p w14:paraId="043A8F77" w14:textId="43551211" w:rsidR="000D4F30" w:rsidRDefault="00ED1D58" w:rsidP="00ED1D58">
      <w:pPr>
        <w:tabs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D4F30" w:rsidRPr="000D4F30">
        <w:rPr>
          <w:rFonts w:ascii="Arial" w:hAnsi="Arial" w:cs="Arial"/>
          <w:b/>
        </w:rPr>
        <w:t xml:space="preserve"> </w:t>
      </w:r>
    </w:p>
    <w:p w14:paraId="5613F950" w14:textId="77777777" w:rsidR="00A443BF" w:rsidRDefault="00A443BF" w:rsidP="00A443BF">
      <w:pPr>
        <w:jc w:val="center"/>
        <w:rPr>
          <w:rFonts w:ascii="Arial" w:hAnsi="Arial" w:cs="Arial"/>
          <w:b/>
          <w:color w:val="63666A"/>
          <w:sz w:val="22"/>
          <w:szCs w:val="22"/>
        </w:rPr>
      </w:pPr>
      <w:r w:rsidRPr="00A443BF">
        <w:rPr>
          <w:rFonts w:ascii="Arial" w:hAnsi="Arial" w:cs="Arial"/>
          <w:b/>
          <w:color w:val="63666A"/>
          <w:sz w:val="22"/>
          <w:szCs w:val="22"/>
        </w:rPr>
        <w:t>CARTA RESPONSIVA PARA LA ASIGNACION DE USUARIO Y CONTRASEÑA</w:t>
      </w:r>
    </w:p>
    <w:p w14:paraId="226BA193" w14:textId="3DD0365A" w:rsidR="000D4F30" w:rsidRPr="00D06179" w:rsidRDefault="00A443BF" w:rsidP="00A443BF">
      <w:pPr>
        <w:jc w:val="center"/>
        <w:rPr>
          <w:rFonts w:ascii="Arial" w:hAnsi="Arial" w:cs="Arial"/>
          <w:b/>
          <w:color w:val="63666A"/>
          <w:sz w:val="22"/>
          <w:szCs w:val="22"/>
        </w:rPr>
      </w:pPr>
      <w:r w:rsidRPr="00A443BF">
        <w:rPr>
          <w:rFonts w:ascii="Arial" w:hAnsi="Arial" w:cs="Arial"/>
          <w:b/>
          <w:color w:val="63666A"/>
          <w:sz w:val="22"/>
          <w:szCs w:val="22"/>
        </w:rPr>
        <w:t xml:space="preserve"> PARA EL</w:t>
      </w:r>
      <w:r>
        <w:rPr>
          <w:rFonts w:ascii="Arial" w:hAnsi="Arial" w:cs="Arial"/>
          <w:b/>
          <w:color w:val="63666A"/>
          <w:sz w:val="22"/>
          <w:szCs w:val="22"/>
        </w:rPr>
        <w:t xml:space="preserve"> </w:t>
      </w:r>
      <w:r w:rsidRPr="00A443BF">
        <w:rPr>
          <w:rFonts w:ascii="Arial" w:hAnsi="Arial" w:cs="Arial"/>
          <w:b/>
          <w:color w:val="63666A"/>
          <w:sz w:val="22"/>
          <w:szCs w:val="22"/>
        </w:rPr>
        <w:t>SISTEMA DE MONITOREO DE INDICADORES DE DESEMPEÑO</w:t>
      </w:r>
    </w:p>
    <w:p w14:paraId="16223ABA" w14:textId="77777777" w:rsidR="000D4F30" w:rsidRPr="00D06179" w:rsidRDefault="000D4F30" w:rsidP="000D4F30">
      <w:pPr>
        <w:jc w:val="center"/>
        <w:rPr>
          <w:rFonts w:ascii="Arial" w:hAnsi="Arial" w:cs="Arial"/>
          <w:b/>
          <w:color w:val="63666A"/>
          <w:sz w:val="20"/>
          <w:szCs w:val="20"/>
        </w:rPr>
      </w:pPr>
    </w:p>
    <w:p w14:paraId="3A33BF7F" w14:textId="2AF75A2D" w:rsidR="000D4F30" w:rsidRPr="00D06179" w:rsidRDefault="007204C1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>
        <w:rPr>
          <w:rFonts w:ascii="Arial" w:hAnsi="Arial" w:cs="Arial"/>
          <w:color w:val="63666A"/>
          <w:sz w:val="18"/>
          <w:szCs w:val="18"/>
        </w:rPr>
        <w:t>En las oficinas de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&lt;&lt;agregar nombre de la institución&gt;&gt;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siendo el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día 00 del mes de &lt;&lt;agregar&gt;&gt; del 20</w:t>
      </w:r>
      <w:r w:rsidR="009A291F">
        <w:rPr>
          <w:rFonts w:ascii="Arial" w:hAnsi="Arial" w:cs="Arial"/>
          <w:b/>
          <w:color w:val="63666A"/>
          <w:sz w:val="18"/>
          <w:szCs w:val="18"/>
        </w:rPr>
        <w:t>20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>design</w:t>
      </w:r>
      <w:r w:rsidR="005F40BE" w:rsidRPr="00D06179">
        <w:rPr>
          <w:rFonts w:ascii="Arial" w:hAnsi="Arial" w:cs="Arial"/>
          <w:color w:val="63666A"/>
          <w:sz w:val="18"/>
          <w:szCs w:val="18"/>
        </w:rPr>
        <w:t>ó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 mediante oficio </w:t>
      </w:r>
      <w:r w:rsidR="00F01723" w:rsidRPr="00D06179">
        <w:rPr>
          <w:rFonts w:ascii="Arial" w:hAnsi="Arial" w:cs="Arial"/>
          <w:b/>
          <w:color w:val="63666A"/>
          <w:sz w:val="18"/>
          <w:szCs w:val="18"/>
        </w:rPr>
        <w:t xml:space="preserve">No. &lt;&lt;Agregar clave de oficio&gt;&gt;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a 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los C.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&lt;&lt;Nombre Completo Enlace Directivo&gt;&gt;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 Puesto Enlace Directivo&gt;&gt;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  y C.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&lt;&lt;Nombre Completo Enlace Operativo&gt;&gt;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 Puesto Enlace Operativo&gt;&gt;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 como Enlaces Directivo y Operativo respectivamente,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mismos que 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>suscriben la presente carta responsiva con las que aceptan formalmente las claves de acceso y condiciones de</w:t>
      </w:r>
      <w:r w:rsidR="00A443BF">
        <w:rPr>
          <w:rFonts w:ascii="Arial" w:hAnsi="Arial" w:cs="Arial"/>
          <w:color w:val="63666A"/>
          <w:sz w:val="18"/>
          <w:szCs w:val="18"/>
        </w:rPr>
        <w:t xml:space="preserve"> 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>uso del Sistema de Monitoreo de Indicadores de Desempeño 20</w:t>
      </w:r>
      <w:r w:rsidR="009A291F">
        <w:rPr>
          <w:rFonts w:ascii="Arial" w:hAnsi="Arial" w:cs="Arial"/>
          <w:color w:val="63666A"/>
          <w:sz w:val="18"/>
          <w:szCs w:val="18"/>
        </w:rPr>
        <w:t>20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, las cuales serán entregadas vía electrónica por la Dirección de Programación, Seguimiento y Análisis de Gasto de la Secretaría de </w:t>
      </w:r>
      <w:r w:rsidR="00A443BF">
        <w:rPr>
          <w:rFonts w:ascii="Arial" w:hAnsi="Arial" w:cs="Arial"/>
          <w:color w:val="63666A"/>
          <w:sz w:val="18"/>
          <w:szCs w:val="18"/>
        </w:rPr>
        <w:t xml:space="preserve">Planeación 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y </w:t>
      </w:r>
      <w:r w:rsidR="00A443BF">
        <w:rPr>
          <w:rFonts w:ascii="Arial" w:hAnsi="Arial" w:cs="Arial"/>
          <w:color w:val="63666A"/>
          <w:sz w:val="18"/>
          <w:szCs w:val="18"/>
        </w:rPr>
        <w:t>Finanzas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 a través de la siguiente información</w:t>
      </w:r>
      <w:r w:rsidR="00A443BF">
        <w:rPr>
          <w:rFonts w:ascii="Arial" w:hAnsi="Arial" w:cs="Arial"/>
          <w:color w:val="63666A"/>
          <w:sz w:val="18"/>
          <w:szCs w:val="18"/>
        </w:rPr>
        <w:t>:</w:t>
      </w:r>
    </w:p>
    <w:p w14:paraId="6E464160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3497"/>
        <w:gridCol w:w="3348"/>
      </w:tblGrid>
      <w:tr w:rsidR="00D06179" w:rsidRPr="00D06179" w14:paraId="1817A706" w14:textId="77777777" w:rsidTr="00FB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single" w:sz="12" w:space="0" w:color="A45248"/>
              <w:bottom w:val="single" w:sz="8" w:space="0" w:color="A45248"/>
            </w:tcBorders>
          </w:tcPr>
          <w:p w14:paraId="184702B4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</w:t>
            </w:r>
          </w:p>
        </w:tc>
        <w:tc>
          <w:tcPr>
            <w:tcW w:w="3827" w:type="dxa"/>
            <w:tcBorders>
              <w:top w:val="single" w:sz="12" w:space="0" w:color="A45248"/>
              <w:bottom w:val="single" w:sz="8" w:space="0" w:color="A45248"/>
            </w:tcBorders>
          </w:tcPr>
          <w:p w14:paraId="773F6C8F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Nombre</w:t>
            </w:r>
          </w:p>
        </w:tc>
        <w:tc>
          <w:tcPr>
            <w:tcW w:w="3653" w:type="dxa"/>
            <w:tcBorders>
              <w:top w:val="single" w:sz="12" w:space="0" w:color="A45248"/>
              <w:bottom w:val="single" w:sz="8" w:space="0" w:color="A45248"/>
            </w:tcBorders>
          </w:tcPr>
          <w:p w14:paraId="57349A7E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Correo Electrónico</w:t>
            </w:r>
          </w:p>
        </w:tc>
      </w:tr>
      <w:tr w:rsidR="00D06179" w:rsidRPr="00D06179" w14:paraId="45592E67" w14:textId="77777777" w:rsidTr="00C6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5E6F3D16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6C875FC3" w14:textId="77777777" w:rsidR="000D4F30" w:rsidRPr="00D06179" w:rsidRDefault="000D4F30" w:rsidP="000D4F3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&lt;&lt;Agregar nombre completo&gt;&gt;</w:t>
            </w:r>
          </w:p>
        </w:tc>
        <w:tc>
          <w:tcPr>
            <w:tcW w:w="3653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2071B5D3" w14:textId="77777777" w:rsidR="000D4F30" w:rsidRPr="00D06179" w:rsidRDefault="000D4F30" w:rsidP="000D4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Agregar correo</w:t>
            </w:r>
          </w:p>
        </w:tc>
      </w:tr>
      <w:tr w:rsidR="00D06179" w:rsidRPr="00D06179" w14:paraId="0E116DF5" w14:textId="77777777" w:rsidTr="00FB267C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nil"/>
              <w:bottom w:val="single" w:sz="12" w:space="0" w:color="A45248"/>
            </w:tcBorders>
            <w:vAlign w:val="center"/>
          </w:tcPr>
          <w:p w14:paraId="0955FB97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tcBorders>
              <w:top w:val="nil"/>
              <w:bottom w:val="single" w:sz="12" w:space="0" w:color="A45248"/>
            </w:tcBorders>
            <w:vAlign w:val="center"/>
          </w:tcPr>
          <w:p w14:paraId="42A17EFC" w14:textId="77777777" w:rsidR="000D4F30" w:rsidRPr="00D06179" w:rsidRDefault="000D4F30" w:rsidP="000D4F30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&lt;&lt;Agregar nombre completo&gt;&gt;</w:t>
            </w:r>
          </w:p>
        </w:tc>
        <w:tc>
          <w:tcPr>
            <w:tcW w:w="3653" w:type="dxa"/>
            <w:tcBorders>
              <w:top w:val="nil"/>
              <w:bottom w:val="single" w:sz="12" w:space="0" w:color="A45248"/>
            </w:tcBorders>
            <w:vAlign w:val="center"/>
          </w:tcPr>
          <w:p w14:paraId="48916D0D" w14:textId="77777777" w:rsidR="000D4F30" w:rsidRPr="00D06179" w:rsidRDefault="000D4F30" w:rsidP="000D4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Agregar correo</w:t>
            </w:r>
          </w:p>
        </w:tc>
      </w:tr>
    </w:tbl>
    <w:p w14:paraId="4DB40880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24A54E90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1AEFCE20" w14:textId="1E43A889" w:rsidR="000D4F30" w:rsidRDefault="00A443BF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A443BF">
        <w:rPr>
          <w:rFonts w:ascii="Arial" w:hAnsi="Arial" w:cs="Arial"/>
          <w:color w:val="63666A"/>
          <w:sz w:val="18"/>
          <w:szCs w:val="18"/>
        </w:rPr>
        <w:t>La clave de acceso recibida deberá distribuirse al interior de la Institución conforme a los siguientes perfiles de acceso al SiMIDE:</w:t>
      </w:r>
    </w:p>
    <w:p w14:paraId="63153948" w14:textId="77777777" w:rsidR="00A443BF" w:rsidRPr="00D06179" w:rsidRDefault="00A443BF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Borders>
          <w:top w:val="single" w:sz="12" w:space="0" w:color="A45248"/>
          <w:bottom w:val="single" w:sz="12" w:space="0" w:color="A45248"/>
          <w:insideH w:val="single" w:sz="8" w:space="0" w:color="A45248"/>
        </w:tblBorders>
        <w:tblLook w:val="04A0" w:firstRow="1" w:lastRow="0" w:firstColumn="1" w:lastColumn="0" w:noHBand="0" w:noVBand="1"/>
      </w:tblPr>
      <w:tblGrid>
        <w:gridCol w:w="1386"/>
        <w:gridCol w:w="3073"/>
        <w:gridCol w:w="4271"/>
      </w:tblGrid>
      <w:tr w:rsidR="00D06179" w:rsidRPr="00D06179" w14:paraId="0E96596D" w14:textId="77777777" w:rsidTr="00A4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C36296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Perfil</w:t>
            </w:r>
          </w:p>
        </w:tc>
        <w:tc>
          <w:tcPr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AA00D6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Usuario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F04C3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Descripción</w:t>
            </w:r>
          </w:p>
        </w:tc>
      </w:tr>
      <w:tr w:rsidR="00D06179" w:rsidRPr="00D06179" w14:paraId="72AC21E0" w14:textId="77777777" w:rsidTr="00A44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38F160FF" w14:textId="22A4B378" w:rsidR="000D4F30" w:rsidRPr="00D06179" w:rsidRDefault="00A443BF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</w:t>
            </w:r>
          </w:p>
        </w:tc>
        <w:tc>
          <w:tcPr>
            <w:tcW w:w="3073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1F22EB88" w14:textId="399B759A" w:rsidR="000D4F30" w:rsidRPr="00D06179" w:rsidRDefault="00A443BF" w:rsidP="000D4F3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Enlaces directivo y operativo</w:t>
            </w:r>
          </w:p>
        </w:tc>
        <w:tc>
          <w:tcPr>
            <w:tcW w:w="4271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19B29288" w14:textId="041408DB" w:rsidR="000D4F30" w:rsidRPr="00D06179" w:rsidRDefault="00A443BF" w:rsidP="00346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4"/>
                <w:szCs w:val="14"/>
              </w:rPr>
            </w:pPr>
            <w:r w:rsidRPr="00A443BF">
              <w:rPr>
                <w:rFonts w:ascii="Arial" w:hAnsi="Arial" w:cs="Arial"/>
                <w:color w:val="63666A"/>
                <w:sz w:val="14"/>
                <w:szCs w:val="14"/>
              </w:rPr>
              <w:t>Este perfil cuenta con clave única de acceso y tiene privilegios para capturar el avance de indicadores, cargar documentación de evidencia, atender observaciones e imprimir los reportes correspondientes del programa presupuestario dentro del Sistema de Monitoreo de Indicadores de Desempeño.</w:t>
            </w:r>
          </w:p>
        </w:tc>
      </w:tr>
    </w:tbl>
    <w:p w14:paraId="5E2CE5E3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270C4F1C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7B7C2F5F" w14:textId="381209BC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 xml:space="preserve">Hacemos constar el compromiso a partir </w:t>
      </w:r>
      <w:r w:rsidR="005F40BE" w:rsidRPr="00D06179">
        <w:rPr>
          <w:rFonts w:ascii="Arial" w:hAnsi="Arial" w:cs="Arial"/>
          <w:color w:val="63666A"/>
          <w:sz w:val="18"/>
          <w:szCs w:val="18"/>
        </w:rPr>
        <w:t xml:space="preserve">de la </w:t>
      </w:r>
      <w:r w:rsidRPr="00D06179">
        <w:rPr>
          <w:rFonts w:ascii="Arial" w:hAnsi="Arial" w:cs="Arial"/>
          <w:color w:val="63666A"/>
          <w:sz w:val="18"/>
          <w:szCs w:val="18"/>
        </w:rPr>
        <w:t>recepción de las claves respecto a las siguientes consideraciones:</w:t>
      </w:r>
    </w:p>
    <w:p w14:paraId="66323DA8" w14:textId="77777777" w:rsidR="000D4F30" w:rsidRPr="00D06179" w:rsidRDefault="000D4F30" w:rsidP="000D4F30">
      <w:pPr>
        <w:tabs>
          <w:tab w:val="left" w:pos="3570"/>
        </w:tabs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ab/>
      </w:r>
    </w:p>
    <w:p w14:paraId="30743079" w14:textId="1C6294D8" w:rsidR="000D4F30" w:rsidRPr="00D06179" w:rsidRDefault="000D4F30" w:rsidP="000D4F30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 xml:space="preserve">Las claves de acceso serán </w:t>
      </w:r>
      <w:r w:rsidR="007204C1">
        <w:rPr>
          <w:rFonts w:ascii="Arial" w:hAnsi="Arial" w:cs="Arial"/>
          <w:color w:val="63666A"/>
          <w:sz w:val="18"/>
          <w:szCs w:val="18"/>
        </w:rPr>
        <w:t>intransferibles, confidenciales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 y conocidas únicamente por los usuarios responsables</w:t>
      </w:r>
      <w:r w:rsidR="001463B3">
        <w:rPr>
          <w:rFonts w:ascii="Arial" w:hAnsi="Arial" w:cs="Arial"/>
          <w:color w:val="63666A"/>
          <w:sz w:val="18"/>
          <w:szCs w:val="18"/>
        </w:rPr>
        <w:t xml:space="preserve">, </w:t>
      </w:r>
      <w:r w:rsidR="00A75D32">
        <w:rPr>
          <w:rFonts w:ascii="Arial" w:hAnsi="Arial" w:cs="Arial"/>
          <w:color w:val="63666A"/>
          <w:sz w:val="18"/>
          <w:szCs w:val="18"/>
        </w:rPr>
        <w:t>quienes</w:t>
      </w:r>
      <w:r w:rsidR="001463B3" w:rsidRPr="001463B3">
        <w:rPr>
          <w:rFonts w:ascii="Arial" w:hAnsi="Arial" w:cs="Arial"/>
          <w:color w:val="63666A"/>
          <w:sz w:val="18"/>
          <w:szCs w:val="18"/>
        </w:rPr>
        <w:t xml:space="preserve"> </w:t>
      </w:r>
      <w:r w:rsidR="001463B3">
        <w:rPr>
          <w:rFonts w:ascii="Arial" w:hAnsi="Arial" w:cs="Arial"/>
          <w:color w:val="63666A"/>
          <w:sz w:val="18"/>
          <w:szCs w:val="18"/>
        </w:rPr>
        <w:t>deberán tomar</w:t>
      </w:r>
      <w:r w:rsidR="001463B3" w:rsidRPr="001463B3">
        <w:rPr>
          <w:rFonts w:ascii="Arial" w:hAnsi="Arial" w:cs="Arial"/>
          <w:color w:val="63666A"/>
          <w:sz w:val="18"/>
          <w:szCs w:val="18"/>
        </w:rPr>
        <w:t xml:space="preserve"> las previsiones necesarias para que éstas, no sean expuestas a conocimiento y uso de personas ajenas al proceso.</w:t>
      </w:r>
    </w:p>
    <w:p w14:paraId="6C3AD924" w14:textId="77777777" w:rsidR="001463B3" w:rsidRPr="001463B3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En caso de rotación de personal los usuarios responsables de las claves de acceso, tendrán la responsabilidad de hacer la entrega oficial conforme a los lineamientos establecidos en la materia.</w:t>
      </w:r>
    </w:p>
    <w:p w14:paraId="1E52DE66" w14:textId="77777777" w:rsidR="001463B3" w:rsidRPr="001463B3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No se utilizarán las claves de acceso con otros fines que no sean los de cumplir con las funciones asignadas a cada usuario.</w:t>
      </w:r>
    </w:p>
    <w:p w14:paraId="661E8B98" w14:textId="04ADEF65" w:rsidR="00CE18FF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Serán responsabilidad total del usuario el resguardo y buen manejo de las claves de acceso</w:t>
      </w:r>
      <w:r>
        <w:rPr>
          <w:rFonts w:ascii="Arial" w:hAnsi="Arial" w:cs="Arial"/>
          <w:color w:val="63666A"/>
          <w:sz w:val="18"/>
          <w:szCs w:val="18"/>
        </w:rPr>
        <w:t>.</w:t>
      </w:r>
    </w:p>
    <w:p w14:paraId="2FC71CF0" w14:textId="77777777" w:rsidR="001463B3" w:rsidRPr="001463B3" w:rsidRDefault="001463B3" w:rsidP="001463B3">
      <w:pPr>
        <w:pStyle w:val="Prrafodelista"/>
        <w:jc w:val="both"/>
        <w:rPr>
          <w:rFonts w:ascii="Arial" w:hAnsi="Arial" w:cs="Arial"/>
          <w:color w:val="63666A"/>
          <w:sz w:val="18"/>
          <w:szCs w:val="18"/>
        </w:rPr>
      </w:pPr>
    </w:p>
    <w:p w14:paraId="3CDE3689" w14:textId="341D73EA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>Se atenderán las consideraciones anteriores sujetándose a lo previsto en los artículos 49</w:t>
      </w:r>
      <w:r w:rsidR="007204C1">
        <w:rPr>
          <w:rFonts w:ascii="Arial" w:hAnsi="Arial" w:cs="Arial"/>
          <w:color w:val="63666A"/>
          <w:sz w:val="18"/>
          <w:szCs w:val="18"/>
        </w:rPr>
        <w:t>, f</w:t>
      </w:r>
      <w:r w:rsidRPr="00D06179">
        <w:rPr>
          <w:rFonts w:ascii="Arial" w:hAnsi="Arial" w:cs="Arial"/>
          <w:color w:val="63666A"/>
          <w:sz w:val="18"/>
          <w:szCs w:val="18"/>
        </w:rPr>
        <w:t>racciones I</w:t>
      </w:r>
      <w:r w:rsidR="007204C1">
        <w:rPr>
          <w:rFonts w:ascii="Arial" w:hAnsi="Arial" w:cs="Arial"/>
          <w:color w:val="63666A"/>
          <w:sz w:val="18"/>
          <w:szCs w:val="18"/>
        </w:rPr>
        <w:t xml:space="preserve"> y V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 de la </w:t>
      </w:r>
      <w:r w:rsidR="007204C1">
        <w:rPr>
          <w:rFonts w:ascii="Arial" w:hAnsi="Arial" w:cs="Arial"/>
          <w:color w:val="63666A"/>
          <w:sz w:val="18"/>
          <w:szCs w:val="18"/>
        </w:rPr>
        <w:t>L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ey </w:t>
      </w:r>
      <w:r w:rsidR="007204C1">
        <w:rPr>
          <w:rFonts w:ascii="Arial" w:hAnsi="Arial" w:cs="Arial"/>
          <w:color w:val="63666A"/>
          <w:sz w:val="18"/>
          <w:szCs w:val="18"/>
        </w:rPr>
        <w:t>G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eneral de </w:t>
      </w:r>
      <w:r w:rsidR="007204C1">
        <w:rPr>
          <w:rFonts w:ascii="Arial" w:hAnsi="Arial" w:cs="Arial"/>
          <w:color w:val="63666A"/>
          <w:sz w:val="18"/>
          <w:szCs w:val="18"/>
        </w:rPr>
        <w:t>R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esponsabilidades </w:t>
      </w:r>
      <w:r w:rsidR="007204C1">
        <w:rPr>
          <w:rFonts w:ascii="Arial" w:hAnsi="Arial" w:cs="Arial"/>
          <w:color w:val="63666A"/>
          <w:sz w:val="18"/>
          <w:szCs w:val="18"/>
        </w:rPr>
        <w:t>A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>dministrativas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. El incumplimiento o uso inadecuado de las mismas, se hará de conocimiento a la Secretaría </w:t>
      </w:r>
      <w:r w:rsidR="00D121E4">
        <w:rPr>
          <w:rFonts w:ascii="Arial" w:hAnsi="Arial" w:cs="Arial"/>
          <w:color w:val="63666A"/>
          <w:sz w:val="18"/>
          <w:szCs w:val="18"/>
        </w:rPr>
        <w:t>de Función Pública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. </w:t>
      </w:r>
    </w:p>
    <w:p w14:paraId="33DF0A53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581EFE63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0E9BE2DA" w14:textId="5EF58024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>Leída la presente y no habiendo nada más que hacer constar, se da por terminada, el día ____ del mes de ________________ del 20</w:t>
      </w:r>
      <w:r w:rsidR="009A291F">
        <w:rPr>
          <w:rFonts w:ascii="Arial" w:hAnsi="Arial" w:cs="Arial"/>
          <w:color w:val="63666A"/>
          <w:sz w:val="18"/>
          <w:szCs w:val="18"/>
        </w:rPr>
        <w:t>20</w:t>
      </w:r>
      <w:bookmarkStart w:id="0" w:name="_GoBack"/>
      <w:bookmarkEnd w:id="0"/>
      <w:r w:rsidRPr="00D06179">
        <w:rPr>
          <w:rFonts w:ascii="Arial" w:hAnsi="Arial" w:cs="Arial"/>
          <w:color w:val="63666A"/>
          <w:sz w:val="18"/>
          <w:szCs w:val="18"/>
        </w:rPr>
        <w:t xml:space="preserve">. </w:t>
      </w:r>
    </w:p>
    <w:p w14:paraId="0D5A90BA" w14:textId="74C3A607" w:rsidR="000D4F30" w:rsidRDefault="000D4F30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10C551D5" w14:textId="7CE11272" w:rsidR="001463B3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618D96D9" w14:textId="0FE0F15B" w:rsidR="001463B3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4397E076" w14:textId="77777777" w:rsidR="001463B3" w:rsidRPr="00D06179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666EE6A4" w14:textId="38B35685" w:rsidR="000D4F30" w:rsidRPr="00D06179" w:rsidRDefault="000D4F30" w:rsidP="000D4F30">
      <w:pPr>
        <w:jc w:val="center"/>
        <w:rPr>
          <w:rFonts w:ascii="Arial" w:hAnsi="Arial" w:cs="Arial"/>
          <w:color w:val="63666A"/>
          <w:sz w:val="20"/>
          <w:szCs w:val="20"/>
        </w:rPr>
      </w:pPr>
    </w:p>
    <w:p w14:paraId="47930ED3" w14:textId="58A9079A" w:rsidR="000D4F30" w:rsidRPr="00D06179" w:rsidRDefault="000D4F30" w:rsidP="000D4F30">
      <w:pPr>
        <w:jc w:val="center"/>
        <w:rPr>
          <w:rFonts w:ascii="Arial" w:hAnsi="Arial" w:cs="Arial"/>
          <w:color w:val="63666A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47"/>
        <w:gridCol w:w="1042"/>
        <w:gridCol w:w="3647"/>
      </w:tblGrid>
      <w:tr w:rsidR="00D06179" w:rsidRPr="00D06179" w14:paraId="121582A0" w14:textId="77777777" w:rsidTr="00C2206A">
        <w:trPr>
          <w:trHeight w:val="146"/>
        </w:trPr>
        <w:tc>
          <w:tcPr>
            <w:tcW w:w="3647" w:type="dxa"/>
          </w:tcPr>
          <w:p w14:paraId="6FAC880C" w14:textId="4E7A69CF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20"/>
                <w:szCs w:val="20"/>
              </w:rPr>
              <w:t>RECIBE</w:t>
            </w:r>
          </w:p>
        </w:tc>
        <w:tc>
          <w:tcPr>
            <w:tcW w:w="1042" w:type="dxa"/>
          </w:tcPr>
          <w:p w14:paraId="48EC1491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</w:p>
        </w:tc>
        <w:tc>
          <w:tcPr>
            <w:tcW w:w="3647" w:type="dxa"/>
          </w:tcPr>
          <w:p w14:paraId="23DDE135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20"/>
                <w:szCs w:val="20"/>
              </w:rPr>
              <w:t>RECIBE</w:t>
            </w:r>
          </w:p>
        </w:tc>
      </w:tr>
      <w:tr w:rsidR="000D4F30" w:rsidRPr="00D06179" w14:paraId="1854715B" w14:textId="77777777" w:rsidTr="00C2206A">
        <w:trPr>
          <w:trHeight w:val="225"/>
        </w:trPr>
        <w:tc>
          <w:tcPr>
            <w:tcW w:w="3647" w:type="dxa"/>
          </w:tcPr>
          <w:p w14:paraId="5E40FBD4" w14:textId="6F702A4A" w:rsidR="000D4F30" w:rsidRPr="00D06179" w:rsidRDefault="000D4F30" w:rsidP="000D4F30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14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ENLACE DIRECTIVO</w:t>
            </w:r>
          </w:p>
          <w:p w14:paraId="7E09EDB2" w14:textId="5F624273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Firma</w:t>
            </w:r>
          </w:p>
        </w:tc>
        <w:tc>
          <w:tcPr>
            <w:tcW w:w="1042" w:type="dxa"/>
          </w:tcPr>
          <w:p w14:paraId="5DF0C544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78CCA86D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14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ENLACE OPERATIVO</w:t>
            </w:r>
          </w:p>
          <w:p w14:paraId="5E665EEC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 xml:space="preserve"> Firma</w:t>
            </w:r>
          </w:p>
        </w:tc>
      </w:tr>
    </w:tbl>
    <w:p w14:paraId="7A8D7FEE" w14:textId="77777777" w:rsidR="000D4F30" w:rsidRPr="00D06179" w:rsidRDefault="000D4F30" w:rsidP="000D4F30">
      <w:pPr>
        <w:tabs>
          <w:tab w:val="left" w:pos="2115"/>
        </w:tabs>
        <w:rPr>
          <w:rFonts w:ascii="Arial" w:hAnsi="Arial" w:cs="Arial"/>
          <w:color w:val="63666A"/>
        </w:rPr>
      </w:pPr>
    </w:p>
    <w:sectPr w:rsidR="000D4F30" w:rsidRPr="00D061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1495" w14:textId="77777777" w:rsidR="00E81B29" w:rsidRDefault="00E81B29" w:rsidP="000D4F30">
      <w:r>
        <w:separator/>
      </w:r>
    </w:p>
  </w:endnote>
  <w:endnote w:type="continuationSeparator" w:id="0">
    <w:p w14:paraId="275BE369" w14:textId="77777777" w:rsidR="00E81B29" w:rsidRDefault="00E81B29" w:rsidP="000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 Thin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E896" w14:textId="320D1EF9" w:rsidR="000D4F30" w:rsidRDefault="006F57D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6A111F" wp14:editId="750F29FC">
              <wp:simplePos x="0" y="0"/>
              <wp:positionH relativeFrom="margin">
                <wp:posOffset>-918210</wp:posOffset>
              </wp:positionH>
              <wp:positionV relativeFrom="paragraph">
                <wp:posOffset>-165735</wp:posOffset>
              </wp:positionV>
              <wp:extent cx="2628900" cy="433449"/>
              <wp:effectExtent l="0" t="0" r="0" b="508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3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985F11" w14:textId="77777777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Calle 11 Oriente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No.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2224, Colonia Azc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á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rate, C.P. 72501</w:t>
                          </w:r>
                        </w:p>
                        <w:p w14:paraId="5383D47C" w14:textId="019AE93F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Puebla, Puebla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.  Tel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: (222) 229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.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7000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Ext 1059</w:t>
                          </w:r>
                        </w:p>
                        <w:p w14:paraId="037B7390" w14:textId="77777777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http://spf.puebla.gob.mx/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111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-72.3pt;margin-top:-13.05pt;width:207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" fillcolor="white [3201]" stroked="f" strokeweight=".5pt">
              <v:textbox>
                <w:txbxContent>
                  <w:p w14:paraId="3F985F11" w14:textId="77777777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Calle 11 Oriente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No.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2224, Colonia Azc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á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rate, C.P. 72501</w:t>
                    </w:r>
                  </w:p>
                  <w:p w14:paraId="5383D47C" w14:textId="019AE93F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Puebla, Puebla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.  Tel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: (222) 229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.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7000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Ext 1059</w:t>
                    </w:r>
                  </w:p>
                  <w:p w14:paraId="037B7390" w14:textId="77777777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http://spf.puebla.gob.mx/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7656">
      <w:rPr>
        <w:noProof/>
      </w:rPr>
      <w:drawing>
        <wp:anchor distT="0" distB="0" distL="114300" distR="114300" simplePos="0" relativeHeight="251668480" behindDoc="0" locked="0" layoutInCell="1" allowOverlap="1" wp14:anchorId="197A589A" wp14:editId="277B487B">
          <wp:simplePos x="0" y="0"/>
          <wp:positionH relativeFrom="margin">
            <wp:posOffset>6000750</wp:posOffset>
          </wp:positionH>
          <wp:positionV relativeFrom="paragraph">
            <wp:posOffset>-638175</wp:posOffset>
          </wp:positionV>
          <wp:extent cx="419100" cy="758572"/>
          <wp:effectExtent l="0" t="0" r="0" b="3810"/>
          <wp:wrapNone/>
          <wp:docPr id="295" name="Imagen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scudo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5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6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D917CE" wp14:editId="690FD838">
              <wp:simplePos x="0" y="0"/>
              <wp:positionH relativeFrom="margin">
                <wp:posOffset>-880110</wp:posOffset>
              </wp:positionH>
              <wp:positionV relativeFrom="paragraph">
                <wp:posOffset>-289560</wp:posOffset>
              </wp:positionV>
              <wp:extent cx="6657975" cy="19050"/>
              <wp:effectExtent l="0" t="0" r="2857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D0E82" id="Conector recto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3pt,-22.8pt" to="454.9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" strokecolor="#a5a5a5 [2092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BF6E" w14:textId="77777777" w:rsidR="00E81B29" w:rsidRDefault="00E81B29" w:rsidP="000D4F30">
      <w:r>
        <w:separator/>
      </w:r>
    </w:p>
  </w:footnote>
  <w:footnote w:type="continuationSeparator" w:id="0">
    <w:p w14:paraId="089BD200" w14:textId="77777777" w:rsidR="00E81B29" w:rsidRDefault="00E81B29" w:rsidP="000D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ABAC" w14:textId="325CAFAD" w:rsidR="000D4F30" w:rsidRPr="00FB267C" w:rsidRDefault="00FB267C" w:rsidP="00BD1452">
    <w:pPr>
      <w:tabs>
        <w:tab w:val="left" w:pos="1785"/>
        <w:tab w:val="right" w:pos="8838"/>
        <w:tab w:val="right" w:pos="9637"/>
      </w:tabs>
      <w:rPr>
        <w:rFonts w:ascii="Arial" w:hAnsi="Arial" w:cs="Arial"/>
        <w:b/>
        <w:color w:val="A45248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D1CB6D4" wp14:editId="3E6676FA">
          <wp:simplePos x="0" y="0"/>
          <wp:positionH relativeFrom="margin">
            <wp:posOffset>-447675</wp:posOffset>
          </wp:positionH>
          <wp:positionV relativeFrom="paragraph">
            <wp:posOffset>-201295</wp:posOffset>
          </wp:positionV>
          <wp:extent cx="2048687" cy="800100"/>
          <wp:effectExtent l="0" t="0" r="8890" b="0"/>
          <wp:wrapNone/>
          <wp:docPr id="1073741833" name="Imagen 107374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68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52">
      <w:rPr>
        <w:rFonts w:ascii="Arial" w:hAnsi="Arial" w:cs="Arial"/>
        <w:b/>
        <w:color w:val="7F7F7F"/>
        <w:sz w:val="28"/>
        <w:szCs w:val="28"/>
      </w:rPr>
      <w:tab/>
    </w:r>
    <w:r w:rsidR="00BD1452">
      <w:rPr>
        <w:rFonts w:ascii="Arial" w:hAnsi="Arial" w:cs="Arial"/>
        <w:b/>
        <w:color w:val="7F7F7F"/>
        <w:sz w:val="28"/>
        <w:szCs w:val="28"/>
      </w:rPr>
      <w:tab/>
    </w:r>
    <w:r w:rsidR="000D4F30" w:rsidRPr="00FB267C">
      <w:rPr>
        <w:rFonts w:ascii="Arial" w:hAnsi="Arial" w:cs="Arial"/>
        <w:b/>
        <w:color w:val="A45248"/>
        <w:sz w:val="28"/>
        <w:szCs w:val="28"/>
      </w:rPr>
      <w:t>Usuario – Clave</w:t>
    </w:r>
  </w:p>
  <w:p w14:paraId="7FD5D426" w14:textId="6F0E4638" w:rsidR="000D4F30" w:rsidRPr="00FB267C" w:rsidRDefault="00A634DC" w:rsidP="00A634DC">
    <w:pPr>
      <w:tabs>
        <w:tab w:val="left" w:pos="2940"/>
        <w:tab w:val="left" w:pos="3900"/>
        <w:tab w:val="right" w:pos="8838"/>
      </w:tabs>
      <w:rPr>
        <w:rFonts w:ascii="Arial" w:hAnsi="Arial" w:cs="Arial"/>
        <w:b/>
        <w:color w:val="A45248"/>
        <w:sz w:val="28"/>
        <w:szCs w:val="28"/>
      </w:rPr>
    </w:pPr>
    <w:r>
      <w:rPr>
        <w:rFonts w:ascii="Arial" w:hAnsi="Arial" w:cs="Arial"/>
        <w:b/>
        <w:color w:val="A45248"/>
        <w:sz w:val="28"/>
        <w:szCs w:val="28"/>
      </w:rPr>
      <w:tab/>
    </w:r>
    <w:r>
      <w:rPr>
        <w:rFonts w:ascii="Arial" w:hAnsi="Arial" w:cs="Arial"/>
        <w:b/>
        <w:color w:val="A45248"/>
        <w:sz w:val="28"/>
        <w:szCs w:val="28"/>
      </w:rPr>
      <w:tab/>
    </w:r>
    <w:r>
      <w:rPr>
        <w:rFonts w:ascii="Arial" w:hAnsi="Arial" w:cs="Arial"/>
        <w:b/>
        <w:color w:val="A45248"/>
        <w:sz w:val="28"/>
        <w:szCs w:val="28"/>
      </w:rPr>
      <w:tab/>
    </w:r>
    <w:r w:rsidR="000D4F30" w:rsidRPr="00FB267C">
      <w:rPr>
        <w:rFonts w:ascii="Arial" w:hAnsi="Arial" w:cs="Arial"/>
        <w:b/>
        <w:color w:val="A45248"/>
        <w:sz w:val="28"/>
        <w:szCs w:val="28"/>
      </w:rPr>
      <w:t>(</w:t>
    </w:r>
    <w:r w:rsidR="00A443BF" w:rsidRPr="00A443BF">
      <w:rPr>
        <w:rFonts w:ascii="Arial" w:hAnsi="Arial" w:cs="Arial"/>
        <w:b/>
        <w:color w:val="A45248"/>
        <w:sz w:val="28"/>
        <w:szCs w:val="28"/>
      </w:rPr>
      <w:t>SiMIDE</w:t>
    </w:r>
    <w:r w:rsidR="000D4F30" w:rsidRPr="00FB267C">
      <w:rPr>
        <w:rFonts w:ascii="Arial" w:hAnsi="Arial" w:cs="Arial"/>
        <w:b/>
        <w:color w:val="A45248"/>
        <w:sz w:val="28"/>
        <w:szCs w:val="28"/>
      </w:rPr>
      <w:t xml:space="preserve"> 20</w:t>
    </w:r>
    <w:r w:rsidR="00C408F0" w:rsidRPr="00FB267C">
      <w:rPr>
        <w:rFonts w:ascii="Arial" w:hAnsi="Arial" w:cs="Arial"/>
        <w:b/>
        <w:color w:val="A45248"/>
        <w:sz w:val="28"/>
        <w:szCs w:val="28"/>
      </w:rPr>
      <w:t>2</w:t>
    </w:r>
    <w:r w:rsidR="00B17656">
      <w:rPr>
        <w:rFonts w:ascii="Arial" w:hAnsi="Arial" w:cs="Arial"/>
        <w:b/>
        <w:color w:val="A45248"/>
        <w:sz w:val="28"/>
        <w:szCs w:val="28"/>
      </w:rPr>
      <w:t>0</w:t>
    </w:r>
    <w:r w:rsidR="000D4F30" w:rsidRPr="00FB267C">
      <w:rPr>
        <w:rFonts w:ascii="Arial" w:hAnsi="Arial" w:cs="Arial"/>
        <w:b/>
        <w:color w:val="A45248"/>
        <w:sz w:val="28"/>
        <w:szCs w:val="28"/>
      </w:rPr>
      <w:t>)</w:t>
    </w:r>
  </w:p>
  <w:p w14:paraId="4938C0DF" w14:textId="7A042AF8" w:rsidR="000D4F30" w:rsidRDefault="00A634DC" w:rsidP="00C408F0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C8DB9F8" wp14:editId="2642774D">
          <wp:simplePos x="0" y="0"/>
          <wp:positionH relativeFrom="page">
            <wp:posOffset>-581025</wp:posOffset>
          </wp:positionH>
          <wp:positionV relativeFrom="paragraph">
            <wp:posOffset>1075055</wp:posOffset>
          </wp:positionV>
          <wp:extent cx="5343525" cy="6181090"/>
          <wp:effectExtent l="0" t="0" r="9525" b="0"/>
          <wp:wrapNone/>
          <wp:docPr id="294" name="Imagen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8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D58"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EFBA0" wp14:editId="628DB04B">
              <wp:simplePos x="0" y="0"/>
              <wp:positionH relativeFrom="margin">
                <wp:posOffset>-352425</wp:posOffset>
              </wp:positionH>
              <wp:positionV relativeFrom="paragraph">
                <wp:posOffset>340995</wp:posOffset>
              </wp:positionV>
              <wp:extent cx="6195060" cy="0"/>
              <wp:effectExtent l="0" t="0" r="0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A452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72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75pt;margin-top:26.8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" strokecolor="#a45248" strokeweight="1.75pt">
              <w10:wrap anchorx="margin"/>
            </v:shape>
          </w:pict>
        </mc:Fallback>
      </mc:AlternateContent>
    </w:r>
    <w:r w:rsidR="00C408F0">
      <w:tab/>
    </w:r>
    <w:r w:rsidR="00C408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B2A"/>
    <w:multiLevelType w:val="hybridMultilevel"/>
    <w:tmpl w:val="0A269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30"/>
    <w:rsid w:val="0000568D"/>
    <w:rsid w:val="000821B2"/>
    <w:rsid w:val="000D4F30"/>
    <w:rsid w:val="001463B3"/>
    <w:rsid w:val="00275708"/>
    <w:rsid w:val="00284789"/>
    <w:rsid w:val="00346361"/>
    <w:rsid w:val="00474D48"/>
    <w:rsid w:val="004D1545"/>
    <w:rsid w:val="004D2362"/>
    <w:rsid w:val="005F40BE"/>
    <w:rsid w:val="006F57D7"/>
    <w:rsid w:val="007204C1"/>
    <w:rsid w:val="0087016F"/>
    <w:rsid w:val="008772FD"/>
    <w:rsid w:val="009A291F"/>
    <w:rsid w:val="00A3534F"/>
    <w:rsid w:val="00A443BF"/>
    <w:rsid w:val="00A634DC"/>
    <w:rsid w:val="00A75D32"/>
    <w:rsid w:val="00AA06D3"/>
    <w:rsid w:val="00B17656"/>
    <w:rsid w:val="00BD1452"/>
    <w:rsid w:val="00C408F0"/>
    <w:rsid w:val="00C6208D"/>
    <w:rsid w:val="00C66686"/>
    <w:rsid w:val="00C85608"/>
    <w:rsid w:val="00CE18FF"/>
    <w:rsid w:val="00D06179"/>
    <w:rsid w:val="00D121E4"/>
    <w:rsid w:val="00E81B29"/>
    <w:rsid w:val="00ED1D58"/>
    <w:rsid w:val="00F01723"/>
    <w:rsid w:val="00FA195C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2A677E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F3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0D4F30"/>
    <w:pPr>
      <w:spacing w:after="0" w:line="240" w:lineRule="auto"/>
    </w:pPr>
    <w:rPr>
      <w:color w:val="2F5496" w:themeColor="accent1" w:themeShade="BF"/>
      <w:lang w:val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4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4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rsid w:val="000D4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70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Jiménez Ahuatl</dc:creator>
  <cp:keywords/>
  <dc:description/>
  <cp:lastModifiedBy>Berenice Jiménez Ahuatl</cp:lastModifiedBy>
  <cp:revision>2</cp:revision>
  <cp:lastPrinted>2020-01-02T19:32:00Z</cp:lastPrinted>
  <dcterms:created xsi:type="dcterms:W3CDTF">2020-01-02T19:52:00Z</dcterms:created>
  <dcterms:modified xsi:type="dcterms:W3CDTF">2020-01-02T19:52:00Z</dcterms:modified>
</cp:coreProperties>
</file>